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4C863A7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Συνημμένα θα βρείτε ερωτηματολόγιο που αφορά στη δράση</w:t>
      </w:r>
      <w:r w:rsidRPr="00A77AF8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 xml:space="preserve">.. </w:t>
      </w:r>
      <w:r w:rsidRPr="00A77AF8">
        <w:rPr>
          <w:rFonts w:asciiTheme="minorHAnsi" w:hAnsiTheme="minorHAnsi" w:cstheme="minorHAnsi"/>
          <w:i/>
          <w:iCs/>
          <w:color w:val="7F7F7F" w:themeColor="text1" w:themeTint="80"/>
          <w:sz w:val="22"/>
          <w:szCs w:val="22"/>
          <w:highlight w:val="yellow"/>
          <w:lang w:eastAsia="el-GR"/>
        </w:rPr>
        <w:t>( τίτλος …….)</w:t>
      </w:r>
      <w:r w:rsidRPr="008B1663">
        <w:rPr>
          <w:rFonts w:asciiTheme="minorHAnsi" w:hAnsiTheme="minorHAnsi" w:cstheme="minorHAnsi"/>
          <w:color w:val="7F7F7F" w:themeColor="text1" w:themeTint="80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τε και που υλοποιείται στο πλαίσιο του </w:t>
      </w:r>
      <w:r w:rsidR="00217740">
        <w:rPr>
          <w:rFonts w:asciiTheme="minorHAnsi" w:hAnsiTheme="minorHAnsi" w:cstheme="minorHAnsi"/>
          <w:sz w:val="22"/>
          <w:szCs w:val="22"/>
          <w:lang w:eastAsia="el-GR"/>
        </w:rPr>
        <w:t>Προγράμματος «Δίκαιη Αναπτυξιακή Μετάβαση»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0F4AA9FB" w14:textId="4377D544" w:rsidR="00217740" w:rsidRPr="00E0250F" w:rsidRDefault="00217740" w:rsidP="00217740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το Ταμείο </w:t>
      </w:r>
      <w:r>
        <w:rPr>
          <w:rFonts w:asciiTheme="minorHAnsi" w:hAnsiTheme="minorHAnsi" w:cstheme="minorHAnsi"/>
          <w:sz w:val="22"/>
          <w:szCs w:val="22"/>
          <w:lang w:eastAsia="el-GR"/>
        </w:rPr>
        <w:t>Δίκαιης Μετάβασης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(</w:t>
      </w:r>
      <w:r>
        <w:rPr>
          <w:rFonts w:asciiTheme="minorHAnsi" w:hAnsiTheme="minorHAnsi" w:cstheme="minorHAnsi"/>
          <w:sz w:val="22"/>
          <w:szCs w:val="22"/>
          <w:lang w:eastAsia="el-GR"/>
        </w:rPr>
        <w:t>ΤΔΜ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), είναι </w:t>
      </w:r>
      <w:r w:rsidRPr="00E0250F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</w:t>
      </w:r>
      <w:r>
        <w:rPr>
          <w:rFonts w:asciiTheme="minorHAnsi" w:hAnsiTheme="minorHAnsi" w:cstheme="minorHAnsi"/>
          <w:sz w:val="22"/>
          <w:szCs w:val="22"/>
          <w:lang w:eastAsia="el-GR"/>
        </w:rPr>
        <w:t>δεικτών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l-GR"/>
        </w:rPr>
        <w:t xml:space="preserve">αποτελεσμάτων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σύμφωνα με το άρθρο </w:t>
      </w:r>
      <w:r>
        <w:rPr>
          <w:rFonts w:asciiTheme="minorHAnsi" w:hAnsiTheme="minorHAnsi" w:cstheme="minorHAnsi"/>
          <w:sz w:val="22"/>
          <w:szCs w:val="22"/>
          <w:lang w:eastAsia="el-GR"/>
        </w:rPr>
        <w:t>12. παρ.3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Παράρτημα Ι</w:t>
      </w:r>
      <w:r>
        <w:rPr>
          <w:rFonts w:asciiTheme="minorHAnsi" w:hAnsiTheme="minorHAnsi" w:cstheme="minorHAnsi"/>
          <w:sz w:val="22"/>
          <w:szCs w:val="22"/>
          <w:lang w:eastAsia="el-GR"/>
        </w:rPr>
        <w:t>ΙΙ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του Κανονισμού (ΕΕ) 2021/105</w:t>
      </w:r>
      <w:r>
        <w:rPr>
          <w:rFonts w:asciiTheme="minorHAnsi" w:hAnsiTheme="minorHAnsi" w:cstheme="minorHAnsi"/>
          <w:sz w:val="22"/>
          <w:szCs w:val="22"/>
          <w:lang w:eastAsia="el-GR"/>
        </w:rPr>
        <w:t>6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του Ευρωπαϊκού Κοινοβουλίου και του Συμβουλίου, γι’ αυτό παρακαλούμε για τη συμπλήρωσή του σε όλα τα ζητούμενα πεδία. </w:t>
      </w:r>
    </w:p>
    <w:p w14:paraId="3E67BE94" w14:textId="77777777" w:rsidR="00217740" w:rsidRDefault="00217740" w:rsidP="00217740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6A9DF595" w14:textId="5C5E53F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επεξεργασίας από τις αρμόδιες υπηρεσίες (</w:t>
      </w:r>
      <w:r w:rsidR="00A77AF8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Προγράμματος «</w:t>
      </w:r>
      <w:r w:rsidR="00217740">
        <w:rPr>
          <w:rFonts w:asciiTheme="minorHAnsi" w:hAnsiTheme="minorHAnsi" w:cstheme="minorHAnsi"/>
          <w:sz w:val="22"/>
          <w:szCs w:val="22"/>
          <w:lang w:eastAsia="el-GR"/>
        </w:rPr>
        <w:t>Δίκαιη Αναπτυξιακή Μετάβαση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», </w:t>
      </w:r>
      <w:r w:rsidRPr="00A77AF8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ΕΦ……., Δικαιούχος………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),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2227BCF" w14:textId="77777777" w:rsidTr="007455C5">
        <w:tc>
          <w:tcPr>
            <w:tcW w:w="7400" w:type="dxa"/>
            <w:shd w:val="clear" w:color="auto" w:fill="365F91"/>
            <w:vAlign w:val="center"/>
          </w:tcPr>
          <w:p w14:paraId="628AA6E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C325637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1CAAA370" w14:textId="77777777" w:rsidTr="007455C5">
        <w:tc>
          <w:tcPr>
            <w:tcW w:w="7400" w:type="dxa"/>
            <w:shd w:val="clear" w:color="auto" w:fill="365F91"/>
            <w:vAlign w:val="center"/>
          </w:tcPr>
          <w:p w14:paraId="6FF4898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134D6F11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3D58AE90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A77AF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5866ADCD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217740">
        <w:rPr>
          <w:rFonts w:asciiTheme="minorHAnsi" w:hAnsiTheme="minorHAnsi" w:cstheme="minorHAnsi"/>
          <w:sz w:val="22"/>
          <w:szCs w:val="22"/>
        </w:rPr>
        <w:t>ΤΔΜ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μέτρησ</w:t>
      </w:r>
      <w:r w:rsidR="00A77AF8">
        <w:rPr>
          <w:rFonts w:asciiTheme="minorHAnsi" w:hAnsiTheme="minorHAnsi" w:cstheme="minorHAnsi"/>
          <w:sz w:val="22"/>
          <w:szCs w:val="22"/>
        </w:rPr>
        <w:t xml:space="preserve">ης δεικτών που αφορούν το φύλο και </w:t>
      </w:r>
      <w:r w:rsidRPr="0051318C">
        <w:rPr>
          <w:rFonts w:asciiTheme="minorHAnsi" w:hAnsiTheme="minorHAnsi" w:cstheme="minorHAnsi"/>
          <w:sz w:val="22"/>
          <w:szCs w:val="22"/>
        </w:rPr>
        <w:t xml:space="preserve">την εργασιακή </w:t>
      </w:r>
      <w:r w:rsidR="00A77AF8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 xml:space="preserve">, όπως ΔΥΠΑ, ΕΡΓΑΝΗ, ΑΑΔΕ κα. Επιπλέον έχουν προβλεφθεί τα κατάλληλα οργανωτικά και τεχνικά μέτρα για την προστασία δεδομένων προσωπικού χαρακτήρα των </w:t>
      </w:r>
      <w:proofErr w:type="spellStart"/>
      <w:r w:rsidR="0051318C">
        <w:rPr>
          <w:rFonts w:asciiTheme="minorHAnsi" w:hAnsiTheme="minorHAnsi" w:cstheme="minorHAnsi"/>
          <w:sz w:val="22"/>
          <w:szCs w:val="22"/>
        </w:rPr>
        <w:t>ωφελουμένων</w:t>
      </w:r>
      <w:proofErr w:type="spellEnd"/>
      <w:r w:rsidR="0051318C">
        <w:rPr>
          <w:rFonts w:asciiTheme="minorHAnsi" w:hAnsiTheme="minorHAnsi" w:cstheme="minorHAnsi"/>
          <w:sz w:val="22"/>
          <w:szCs w:val="22"/>
        </w:rPr>
        <w:t xml:space="preserve"> συμμετεχόντων.</w:t>
      </w:r>
    </w:p>
    <w:p w14:paraId="6A851D23" w14:textId="2314A1D3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3764A7" w:rsidRPr="007A6162" w14:paraId="60C19EE6" w14:textId="77777777" w:rsidTr="009A4A86">
        <w:tc>
          <w:tcPr>
            <w:tcW w:w="9854" w:type="dxa"/>
            <w:gridSpan w:val="3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gridSpan w:val="3"/>
            <w:shd w:val="clear" w:color="auto" w:fill="auto"/>
          </w:tcPr>
          <w:p w14:paraId="5E6AAAB0" w14:textId="3031FFD1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Δεδομένα που αφορούν στην εργασιακή σας κατάσταση μετά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την αποχώρησή σας από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τη δράση θα συλλεχθούν από διοικητικές πηγές.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16946F0E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ΤΔΜ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που μετρούν ΣΥΜΜΕΤΕΧΟΝΤΕΣ ΠΟΥ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 xml:space="preserve">ΔΡΑΣΤΗΡΙΟΠΟΙΟΥΝΤΑΙ ΣΕ ΑΝΑΖΗΤΗΣΗ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ΕΡΓΑΣΙΑ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Σ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(ΕΓΓΕΓΡΑΜΜΕΝΟΙ ΣΤΗ ΔΥΠΑ) 4 εβδομάδες μετά την έξοδο από τη δράση και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ΣΥΜΜΕΤΕΧΟΝΤΕΣ ΠΟΥ ΕΡΓΑΖΟΝΤΑΙ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 xml:space="preserve">(ΣΥΜΠΕΡΙΛΑΜΒΑΝΟΜΕΝΩΝ ΤΩΝ ΑΥΤΟΑΠΑΣΧΟΛΟΥΜΕΝΩΝ)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4 εβδομάδες μετά την έξοδο από τη δράση.</w:t>
            </w:r>
          </w:p>
          <w:p w14:paraId="2A95C398" w14:textId="5775185E" w:rsidR="00591FCC" w:rsidRPr="007A6162" w:rsidRDefault="00591FCC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58ED20D6" w:rsidR="00423B66" w:rsidRPr="00BF68FB" w:rsidRDefault="00331431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Επεξήγηση</w:t>
            </w:r>
            <w:r w:rsidRPr="00BF6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Ως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Κατάρτισης, ή σε ΕΠΑΣ της ΔΥΠΑ (τ.</w:t>
            </w:r>
            <w:r w:rsidR="003764A7" w:rsidRP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ΟΑΕΔ), ή σε ΙΕΚ, ή Τεχνικών Επαγγελματικών Σχολών, ή σε προγράμματα μαθητείας ή πρακτικής άσκησης των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ΕΠΑΣ, ΕΠΑΛ, ΙΕΚ, τουριστικών σχολών,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ια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διδάκτωρ, ή ως συμμετέχων/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483ED5DA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.2.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ΙΕΚ ή σε Κολλέγιο ή σε Σχολές που εποπτεύονται από άλλα Υπουργεία εκτός του Υπουργείου Παιδείας, όπως π.χ. η Ναυτική Ακαδημία, Τουριστικές Σχολές κλπ</w:t>
            </w:r>
            <w:r w:rsidR="003764A7" w:rsidRPr="003764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20565DB3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</w:r>
            <w:r w:rsidR="00C10DB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022E8086" w14:textId="606004AD" w:rsidR="003764A7" w:rsidRDefault="003764A7">
      <w:r>
        <w:br w:type="page"/>
      </w:r>
    </w:p>
    <w:p w14:paraId="5EA048C6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81654B" w:rsidRPr="00BF68FB" w14:paraId="3699F000" w14:textId="77777777" w:rsidTr="009A4A86">
        <w:tc>
          <w:tcPr>
            <w:tcW w:w="9854" w:type="dxa"/>
            <w:shd w:val="clear" w:color="auto" w:fill="auto"/>
          </w:tcPr>
          <w:p w14:paraId="13B58AC9" w14:textId="61C708F6" w:rsidR="0081654B" w:rsidRPr="00BF68FB" w:rsidRDefault="0081654B" w:rsidP="00DD7D4C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Γ.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ΑΠΟΚΤΗΣΗ </w:t>
            </w:r>
            <w:r w:rsidR="00DD7D4C">
              <w:rPr>
                <w:rFonts w:asciiTheme="minorHAnsi" w:hAnsiTheme="minorHAnsi" w:cstheme="minorHAnsi"/>
                <w:b/>
                <w:sz w:val="22"/>
                <w:szCs w:val="22"/>
              </w:rPr>
              <w:t>ΕΞΕΙΔΙΚΕΥΣΗΣ</w:t>
            </w:r>
          </w:p>
        </w:tc>
      </w:tr>
    </w:tbl>
    <w:p w14:paraId="0B103D45" w14:textId="66887535" w:rsidR="006C7EAA" w:rsidRPr="00BF68FB" w:rsidRDefault="001F1FA5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ΣΥΜΜΕΤΕΧΟΝΤΕΣ ΠΟΥ ΑΠΟΚΤΟΥΝ </w:t>
      </w:r>
      <w:r w:rsidR="00DD7D4C">
        <w:rPr>
          <w:rFonts w:asciiTheme="minorHAnsi" w:hAnsiTheme="minorHAnsi" w:cstheme="minorHAnsi"/>
          <w:sz w:val="22"/>
          <w:szCs w:val="22"/>
        </w:rPr>
        <w:t>ΕΞΕΙΔΙΚΕΥΣΗ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Ο δείκτης λαμβάνει τιμή </w:t>
      </w:r>
      <w:r w:rsidR="00E84A5F">
        <w:rPr>
          <w:rFonts w:asciiTheme="minorHAnsi" w:hAnsiTheme="minorHAnsi" w:cstheme="minorHAnsi"/>
          <w:sz w:val="22"/>
          <w:szCs w:val="22"/>
        </w:rPr>
        <w:t xml:space="preserve">1 </w:t>
      </w:r>
      <w:r w:rsidR="006C7EAA" w:rsidRPr="00BF68FB">
        <w:rPr>
          <w:rFonts w:asciiTheme="minorHAnsi" w:hAnsiTheme="minorHAnsi" w:cstheme="minorHAnsi"/>
          <w:sz w:val="22"/>
          <w:szCs w:val="22"/>
        </w:rPr>
        <w:t>όταν ο συμμετέχων</w:t>
      </w:r>
      <w:r w:rsidR="00916EEA">
        <w:rPr>
          <w:rFonts w:asciiTheme="minorHAnsi" w:hAnsiTheme="minorHAnsi" w:cstheme="minorHAnsi"/>
          <w:sz w:val="22"/>
          <w:szCs w:val="22"/>
        </w:rPr>
        <w:t>/η συμμετέχουσα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έχει αποκτήσει την αντίστοιχη εξειδίκευση/πιστοποίηση μετά από εξετάσεις που έχουν πραγματοποιηθεί </w:t>
      </w:r>
      <w:r w:rsidR="00E84A5F">
        <w:rPr>
          <w:rFonts w:asciiTheme="minorHAnsi" w:hAnsiTheme="minorHAnsi" w:cstheme="minorHAnsi"/>
          <w:sz w:val="22"/>
          <w:szCs w:val="22"/>
        </w:rPr>
        <w:t xml:space="preserve">είτε στο πλαίσιο υλοποίησης της πράξης, είτε </w:t>
      </w:r>
      <w:r w:rsidR="006C7EAA" w:rsidRPr="00BF68FB">
        <w:rPr>
          <w:rFonts w:asciiTheme="minorHAnsi" w:hAnsiTheme="minorHAnsi" w:cstheme="minorHAnsi"/>
          <w:sz w:val="22"/>
          <w:szCs w:val="22"/>
        </w:rPr>
        <w:t>το διάστημα αμέσως μετά τη λήξη συμμετοχής του στην πράξη και έως τέσσερις (4) εβδομάδες μετά.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GoBack"/>
      <w:bookmarkEnd w:id="1"/>
    </w:p>
    <w:p w14:paraId="5DAF6456" w14:textId="5E132035" w:rsidR="0081654B" w:rsidRDefault="0081654B" w:rsidP="0081654B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E885999" w14:textId="77777777" w:rsidR="00916EE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C77C1B" w14:textId="5F2F322D" w:rsidR="00BF68FB" w:rsidRPr="00DD7D4C" w:rsidRDefault="00BF68FB" w:rsidP="00916EEA">
      <w:pPr>
        <w:spacing w:before="120" w:after="120"/>
        <w:ind w:left="5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7D4C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  <w:r w:rsidR="00916EE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D7D4C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DD7D4C" w:rsidSect="0002010B">
      <w:headerReference w:type="default" r:id="rId12"/>
      <w:footerReference w:type="even" r:id="rId13"/>
      <w:footerReference w:type="default" r:id="rId14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15365" w14:textId="77777777" w:rsidR="00C10DB9" w:rsidRDefault="00C10DB9" w:rsidP="005053C8">
      <w:r>
        <w:separator/>
      </w:r>
    </w:p>
  </w:endnote>
  <w:endnote w:type="continuationSeparator" w:id="0">
    <w:p w14:paraId="1706FCB4" w14:textId="77777777" w:rsidR="00C10DB9" w:rsidRDefault="00C10DB9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Look w:val="04A0" w:firstRow="1" w:lastRow="0" w:firstColumn="1" w:lastColumn="0" w:noHBand="0" w:noVBand="1"/>
    </w:tblPr>
    <w:tblGrid>
      <w:gridCol w:w="1798"/>
      <w:gridCol w:w="5628"/>
      <w:gridCol w:w="2202"/>
    </w:tblGrid>
    <w:tr w:rsidR="003C7309" w14:paraId="2000FF75" w14:textId="77777777" w:rsidTr="004402AD">
      <w:tc>
        <w:tcPr>
          <w:tcW w:w="1809" w:type="dxa"/>
          <w:vAlign w:val="center"/>
        </w:tcPr>
        <w:p w14:paraId="17D70E42" w14:textId="77777777" w:rsidR="003C7309" w:rsidRDefault="003C7309" w:rsidP="00916EEA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bookmarkStart w:id="2" w:name="_Hlk79140866"/>
          <w:r>
            <w:rPr>
              <w:rFonts w:ascii="Verdana" w:hAnsi="Verdana"/>
              <w:sz w:val="18"/>
              <w:szCs w:val="18"/>
            </w:rPr>
            <w:t xml:space="preserve">ΛΟΓΟΤΥΠΟ </w:t>
          </w:r>
          <w:r w:rsidR="00916EEA">
            <w:rPr>
              <w:rFonts w:ascii="Verdana" w:hAnsi="Verdana"/>
              <w:sz w:val="18"/>
              <w:szCs w:val="18"/>
            </w:rPr>
            <w:t>ΤΔΜ</w:t>
          </w:r>
        </w:p>
        <w:p w14:paraId="04FB599F" w14:textId="0D768B9F" w:rsidR="00916EEA" w:rsidRPr="003C7309" w:rsidRDefault="00916EEA" w:rsidP="00916EEA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</w:p>
      </w:tc>
      <w:tc>
        <w:tcPr>
          <w:tcW w:w="5812" w:type="dxa"/>
        </w:tcPr>
        <w:p w14:paraId="39A9D858" w14:textId="0345E26F" w:rsidR="003C7309" w:rsidRPr="004402AD" w:rsidRDefault="004402AD" w:rsidP="00616D33">
          <w:pPr>
            <w:pStyle w:val="a4"/>
            <w:ind w:right="36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Με τη συγχρηματοδότηση της Ελλάδας και της Ευρωπαϊκής Ένωσης στο πλαίσιο του Προγράμματος «…………………»</w:t>
          </w:r>
        </w:p>
      </w:tc>
      <w:tc>
        <w:tcPr>
          <w:tcW w:w="2233" w:type="dxa"/>
        </w:tcPr>
        <w:p w14:paraId="43DD688F" w14:textId="7A2562F5" w:rsidR="003C7309" w:rsidRPr="004402AD" w:rsidRDefault="003C7309" w:rsidP="00616D33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r w:rsidRPr="004402AD">
            <w:rPr>
              <w:rFonts w:ascii="Verdana" w:hAnsi="Verdana"/>
              <w:sz w:val="18"/>
              <w:szCs w:val="18"/>
            </w:rPr>
            <w:t>ΛΟΓΟΤΥΠΟ ΕΣΠΑ 2021-2027</w:t>
          </w:r>
        </w:p>
      </w:tc>
    </w:tr>
    <w:bookmarkEnd w:id="2"/>
  </w:tbl>
  <w:p w14:paraId="59D762AD" w14:textId="36444B43" w:rsidR="00643517" w:rsidRDefault="00643517" w:rsidP="00616D33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3F8C2" w14:textId="77777777" w:rsidR="00C10DB9" w:rsidRDefault="00C10DB9" w:rsidP="005053C8">
      <w:r>
        <w:separator/>
      </w:r>
    </w:p>
  </w:footnote>
  <w:footnote w:type="continuationSeparator" w:id="0">
    <w:p w14:paraId="30CE6A05" w14:textId="77777777" w:rsidR="00C10DB9" w:rsidRDefault="00C10DB9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27B57" w14:textId="7FF707B1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 xml:space="preserve">ΠΛΗΡΟΦΟΡΙΑΚΑ ΣΤΟΙΧΕΙΑ ΩΦΕΛΟΥΜΕΝΩΝ ΤΟΥ ΠΡΟΓΡΑΜΜΑΤΟΣ </w:t>
    </w:r>
    <w:r w:rsidRPr="00A77AF8">
      <w:rPr>
        <w:rFonts w:ascii="Verdana" w:hAnsi="Verdana"/>
        <w:b/>
        <w:bCs/>
        <w:sz w:val="18"/>
        <w:szCs w:val="18"/>
        <w:highlight w:val="yellow"/>
      </w:rPr>
      <w:t>(</w:t>
    </w:r>
    <w:r w:rsidRPr="00A77AF8">
      <w:rPr>
        <w:rFonts w:ascii="Verdana" w:hAnsi="Verdana"/>
        <w:b/>
        <w:bCs/>
        <w:i/>
        <w:sz w:val="18"/>
        <w:szCs w:val="18"/>
        <w:highlight w:val="yellow"/>
      </w:rPr>
      <w:t>τίτλος παρέμβασης</w:t>
    </w:r>
    <w:r w:rsidR="00A77AF8" w:rsidRPr="00A77AF8">
      <w:rPr>
        <w:rFonts w:ascii="Verdana" w:hAnsi="Verdana"/>
        <w:b/>
        <w:bCs/>
        <w:sz w:val="18"/>
        <w:szCs w:val="18"/>
        <w:highlight w:val="yellow"/>
      </w:rPr>
      <w:t>)</w:t>
    </w:r>
    <w:r w:rsidRPr="009B6A44">
      <w:rPr>
        <w:rFonts w:ascii="Verdana" w:hAnsi="Verdana"/>
        <w:b/>
        <w:bCs/>
        <w:sz w:val="18"/>
        <w:szCs w:val="18"/>
      </w:rPr>
      <w:t xml:space="preserve"> </w:t>
    </w:r>
  </w:p>
  <w:p w14:paraId="22B29B4A" w14:textId="696620E9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="00A77AF8">
      <w:rPr>
        <w:rFonts w:ascii="Arial" w:hAnsi="Arial" w:cs="Arial"/>
        <w:b/>
        <w:sz w:val="20"/>
        <w:szCs w:val="20"/>
        <w:lang w:eastAsia="el-GR"/>
      </w:rPr>
      <w:t xml:space="preserve"> ΣΥΜΜΕΤΕΧΟΝΤΩΝ</w:t>
    </w:r>
  </w:p>
  <w:p w14:paraId="2F3AF81C" w14:textId="281FB369" w:rsidR="00643517" w:rsidRPr="009B6A44" w:rsidRDefault="00643517" w:rsidP="009B6A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CDF"/>
    <w:rsid w:val="002142B8"/>
    <w:rsid w:val="00217740"/>
    <w:rsid w:val="00221F1A"/>
    <w:rsid w:val="00222A63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3211BB"/>
    <w:rsid w:val="00331431"/>
    <w:rsid w:val="00337A10"/>
    <w:rsid w:val="00346B91"/>
    <w:rsid w:val="003531D8"/>
    <w:rsid w:val="00363EA0"/>
    <w:rsid w:val="003764A7"/>
    <w:rsid w:val="00380FE0"/>
    <w:rsid w:val="00381A66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31451"/>
    <w:rsid w:val="007364AF"/>
    <w:rsid w:val="007374C6"/>
    <w:rsid w:val="00743E75"/>
    <w:rsid w:val="007552A5"/>
    <w:rsid w:val="00772F5E"/>
    <w:rsid w:val="00776C1E"/>
    <w:rsid w:val="00783E95"/>
    <w:rsid w:val="00797110"/>
    <w:rsid w:val="00797810"/>
    <w:rsid w:val="007A6162"/>
    <w:rsid w:val="007B0019"/>
    <w:rsid w:val="007B075F"/>
    <w:rsid w:val="007B7719"/>
    <w:rsid w:val="007C1100"/>
    <w:rsid w:val="007D7213"/>
    <w:rsid w:val="007E0767"/>
    <w:rsid w:val="007E7E1D"/>
    <w:rsid w:val="007F392F"/>
    <w:rsid w:val="007F4C49"/>
    <w:rsid w:val="007F600A"/>
    <w:rsid w:val="00803FDB"/>
    <w:rsid w:val="008120BE"/>
    <w:rsid w:val="0081654B"/>
    <w:rsid w:val="00823CE4"/>
    <w:rsid w:val="00824523"/>
    <w:rsid w:val="00834208"/>
    <w:rsid w:val="00846043"/>
    <w:rsid w:val="00851BA3"/>
    <w:rsid w:val="00853E6B"/>
    <w:rsid w:val="008729A0"/>
    <w:rsid w:val="00891879"/>
    <w:rsid w:val="00896C80"/>
    <w:rsid w:val="008B1663"/>
    <w:rsid w:val="008C72CB"/>
    <w:rsid w:val="008E1619"/>
    <w:rsid w:val="009137B1"/>
    <w:rsid w:val="00916EEA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4CE5"/>
    <w:rsid w:val="009B6A44"/>
    <w:rsid w:val="009B7C9B"/>
    <w:rsid w:val="009C0B93"/>
    <w:rsid w:val="009D5D9E"/>
    <w:rsid w:val="009E7769"/>
    <w:rsid w:val="009F1B6A"/>
    <w:rsid w:val="009F2C97"/>
    <w:rsid w:val="009F76AB"/>
    <w:rsid w:val="00A05200"/>
    <w:rsid w:val="00A1741E"/>
    <w:rsid w:val="00A179F5"/>
    <w:rsid w:val="00A30361"/>
    <w:rsid w:val="00A433EB"/>
    <w:rsid w:val="00A5268E"/>
    <w:rsid w:val="00A60C4D"/>
    <w:rsid w:val="00A77AF8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43428"/>
    <w:rsid w:val="00B452CD"/>
    <w:rsid w:val="00B46E88"/>
    <w:rsid w:val="00B65E97"/>
    <w:rsid w:val="00B711D4"/>
    <w:rsid w:val="00B77878"/>
    <w:rsid w:val="00B817FC"/>
    <w:rsid w:val="00BB149E"/>
    <w:rsid w:val="00BC0503"/>
    <w:rsid w:val="00BD4723"/>
    <w:rsid w:val="00BE429D"/>
    <w:rsid w:val="00BF6020"/>
    <w:rsid w:val="00BF68FB"/>
    <w:rsid w:val="00C03FC8"/>
    <w:rsid w:val="00C10DB9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91AB7"/>
    <w:rsid w:val="00C95A5D"/>
    <w:rsid w:val="00CA57D3"/>
    <w:rsid w:val="00CB0F13"/>
    <w:rsid w:val="00CB6AB2"/>
    <w:rsid w:val="00CC4A92"/>
    <w:rsid w:val="00CD2BF5"/>
    <w:rsid w:val="00CD3938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81DF6"/>
    <w:rsid w:val="00D851C6"/>
    <w:rsid w:val="00D931B2"/>
    <w:rsid w:val="00D97A53"/>
    <w:rsid w:val="00DA3238"/>
    <w:rsid w:val="00DA382C"/>
    <w:rsid w:val="00DD15D9"/>
    <w:rsid w:val="00DD7D4C"/>
    <w:rsid w:val="00DE78F8"/>
    <w:rsid w:val="00DF2BC8"/>
    <w:rsid w:val="00DF4A5C"/>
    <w:rsid w:val="00DF674E"/>
    <w:rsid w:val="00DF76F7"/>
    <w:rsid w:val="00E0051C"/>
    <w:rsid w:val="00E041E8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84A5F"/>
    <w:rsid w:val="00E9025D"/>
    <w:rsid w:val="00E97BDF"/>
    <w:rsid w:val="00E97E80"/>
    <w:rsid w:val="00EA18E0"/>
    <w:rsid w:val="00EA37B6"/>
    <w:rsid w:val="00EB180E"/>
    <w:rsid w:val="00EB3DBF"/>
    <w:rsid w:val="00EB6D17"/>
    <w:rsid w:val="00EB6FFF"/>
    <w:rsid w:val="00EF6E53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5FE2E"/>
  <w15:chartTrackingRefBased/>
  <w15:docId w15:val="{3C61A8D4-B852-405E-9DD7-85BD604B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1CF0A-FFC1-4E99-8282-1E80DC9B0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7893E4-B334-4D1E-9B16-E361A5261944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4.xml><?xml version="1.0" encoding="utf-8"?>
<ds:datastoreItem xmlns:ds="http://schemas.openxmlformats.org/officeDocument/2006/customXml" ds:itemID="{DC864311-8F26-496D-860D-6C199A2D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908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5801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ΘΕΟΔΩΡΟΠΟΥΛΟΥ ΜΙΡΑΝΤΑ</cp:lastModifiedBy>
  <cp:revision>8</cp:revision>
  <cp:lastPrinted>2022-07-25T12:53:00Z</cp:lastPrinted>
  <dcterms:created xsi:type="dcterms:W3CDTF">2022-11-16T15:29:00Z</dcterms:created>
  <dcterms:modified xsi:type="dcterms:W3CDTF">2022-12-01T08:55:00Z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